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04" w:rsidRPr="00AA0025" w:rsidRDefault="00AA0025" w:rsidP="00AA0025">
      <w:pPr>
        <w:jc w:val="both"/>
        <w:rPr>
          <w:sz w:val="56"/>
          <w:szCs w:val="56"/>
        </w:rPr>
      </w:pPr>
      <w:r w:rsidRPr="00AA0025">
        <w:rPr>
          <w:sz w:val="56"/>
          <w:szCs w:val="56"/>
        </w:rPr>
        <w:t>El Informe del Resultado de la Evaluación de Los Indicadores en Tiempo Real será publicado a más tardar el 19 de diciembre de 2024</w:t>
      </w:r>
      <w:r w:rsidRPr="00AA0025">
        <w:rPr>
          <w:sz w:val="56"/>
          <w:szCs w:val="56"/>
        </w:rPr>
        <w:t xml:space="preserve">, </w:t>
      </w:r>
      <w:r w:rsidRPr="00AA0025">
        <w:rPr>
          <w:sz w:val="56"/>
          <w:szCs w:val="56"/>
        </w:rPr>
        <w:t>de acuerdo al cronograma del Programa Anual de Evaluación (PAE-2024)</w:t>
      </w:r>
      <w:r w:rsidRPr="00AA0025">
        <w:rPr>
          <w:sz w:val="56"/>
          <w:szCs w:val="56"/>
        </w:rPr>
        <w:t>.</w:t>
      </w:r>
    </w:p>
    <w:p w:rsidR="00AA0025" w:rsidRPr="00AA0025" w:rsidRDefault="00AA0025" w:rsidP="00AA0025">
      <w:pPr>
        <w:jc w:val="center"/>
        <w:rPr>
          <w:sz w:val="72"/>
          <w:szCs w:val="72"/>
        </w:rPr>
      </w:pPr>
      <w:r>
        <w:rPr>
          <w:noProof/>
          <w:lang w:eastAsia="es-MX"/>
        </w:rPr>
        <w:drawing>
          <wp:inline distT="0" distB="0" distL="0" distR="0" wp14:anchorId="6A636D30" wp14:editId="337FB127">
            <wp:extent cx="5212080" cy="57912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64" t="10055" r="18545" b="5092"/>
                    <a:stretch/>
                  </pic:blipFill>
                  <pic:spPr bwMode="auto">
                    <a:xfrm>
                      <a:off x="0" y="0"/>
                      <a:ext cx="5232355" cy="5813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025" w:rsidRPr="00AA0025" w:rsidSect="00AA0025">
      <w:pgSz w:w="12240" w:h="15840"/>
      <w:pgMar w:top="1417" w:right="104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25"/>
    <w:rsid w:val="00AA0025"/>
    <w:rsid w:val="00C2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D1B28-418C-458C-8A60-07D227FC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carmen_delgado</dc:creator>
  <cp:keywords/>
  <dc:description/>
  <cp:lastModifiedBy>carmen_delgado</cp:lastModifiedBy>
  <cp:revision>1</cp:revision>
  <dcterms:created xsi:type="dcterms:W3CDTF">2024-09-23T19:34:00Z</dcterms:created>
  <dcterms:modified xsi:type="dcterms:W3CDTF">2024-09-23T19:41:00Z</dcterms:modified>
</cp:coreProperties>
</file>